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1F16" w14:textId="2D195310" w:rsidR="00150418" w:rsidRPr="00AF4757" w:rsidRDefault="00150418" w:rsidP="00042E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 xml:space="preserve"> SELEÇÃO DE ACADÊMICO</w:t>
      </w:r>
      <w:r w:rsidR="00072049" w:rsidRPr="00AF4757">
        <w:rPr>
          <w:rFonts w:cstheme="minorHAnsi"/>
          <w:b/>
          <w:sz w:val="24"/>
          <w:szCs w:val="24"/>
        </w:rPr>
        <w:t xml:space="preserve"> </w:t>
      </w:r>
      <w:r w:rsidRPr="00AF4757">
        <w:rPr>
          <w:rFonts w:cstheme="minorHAnsi"/>
          <w:b/>
          <w:sz w:val="24"/>
          <w:szCs w:val="24"/>
        </w:rPr>
        <w:t xml:space="preserve">(A) PARA PROJETO DE PESQUISA </w:t>
      </w:r>
      <w:r w:rsidR="001F3128">
        <w:rPr>
          <w:rFonts w:cstheme="minorHAnsi"/>
          <w:b/>
          <w:sz w:val="24"/>
          <w:szCs w:val="24"/>
        </w:rPr>
        <w:t xml:space="preserve">- EDITAL </w:t>
      </w:r>
      <w:proofErr w:type="spellStart"/>
      <w:r w:rsidR="001F3128">
        <w:rPr>
          <w:rFonts w:cstheme="minorHAnsi"/>
          <w:b/>
          <w:sz w:val="24"/>
          <w:szCs w:val="24"/>
        </w:rPr>
        <w:t>PROBIC</w:t>
      </w:r>
      <w:proofErr w:type="spellEnd"/>
      <w:r w:rsidR="001F3128">
        <w:rPr>
          <w:rFonts w:cstheme="minorHAnsi"/>
          <w:b/>
          <w:sz w:val="24"/>
          <w:szCs w:val="24"/>
        </w:rPr>
        <w:t>-</w:t>
      </w:r>
      <w:proofErr w:type="spellStart"/>
      <w:r w:rsidR="001F3128">
        <w:rPr>
          <w:rFonts w:cstheme="minorHAnsi"/>
          <w:b/>
          <w:sz w:val="24"/>
          <w:szCs w:val="24"/>
        </w:rPr>
        <w:t>FAPERGS</w:t>
      </w:r>
      <w:proofErr w:type="spellEnd"/>
      <w:r w:rsidR="001F3128">
        <w:rPr>
          <w:rFonts w:cstheme="minorHAnsi"/>
          <w:b/>
          <w:sz w:val="24"/>
          <w:szCs w:val="24"/>
        </w:rPr>
        <w:t>-FMP 202</w:t>
      </w:r>
      <w:r w:rsidR="00A54DBD">
        <w:rPr>
          <w:rFonts w:cstheme="minorHAnsi"/>
          <w:b/>
          <w:sz w:val="24"/>
          <w:szCs w:val="24"/>
        </w:rPr>
        <w:t>2</w:t>
      </w:r>
    </w:p>
    <w:p w14:paraId="6A98423E" w14:textId="77777777" w:rsidR="008353E6" w:rsidRPr="00AF4757" w:rsidRDefault="008353E6" w:rsidP="00042E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E3227A7" w14:textId="2B8CB7C0" w:rsidR="00150418" w:rsidRPr="00A54DBD" w:rsidRDefault="00150418" w:rsidP="00A54DBD">
      <w:pPr>
        <w:spacing w:after="0" w:line="360" w:lineRule="auto"/>
        <w:ind w:left="2268"/>
        <w:jc w:val="both"/>
        <w:rPr>
          <w:rFonts w:cstheme="minorHAnsi"/>
          <w:sz w:val="24"/>
          <w:szCs w:val="24"/>
        </w:rPr>
      </w:pPr>
      <w:r w:rsidRPr="00A54DBD">
        <w:rPr>
          <w:rFonts w:cstheme="minorHAnsi"/>
          <w:sz w:val="24"/>
          <w:szCs w:val="24"/>
        </w:rPr>
        <w:t>Edital de seleção de acadêmico (a) para participar do Projeto:</w:t>
      </w:r>
      <w:r w:rsidR="00E77312" w:rsidRPr="00A54DB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A54DBD">
        <w:rPr>
          <w:rFonts w:eastAsia="Times New Roman" w:cstheme="minorHAnsi"/>
          <w:sz w:val="24"/>
          <w:szCs w:val="24"/>
          <w:lang w:eastAsia="pt-BR"/>
        </w:rPr>
        <w:t>“</w:t>
      </w:r>
      <w:r w:rsidR="00E77312" w:rsidRPr="00A54DBD">
        <w:rPr>
          <w:rFonts w:eastAsia="Times New Roman" w:cstheme="minorHAnsi"/>
          <w:b/>
          <w:iCs/>
          <w:caps/>
          <w:sz w:val="24"/>
          <w:szCs w:val="24"/>
          <w:lang w:eastAsia="pt-BR"/>
        </w:rPr>
        <w:t>Disseminação de notícias falsas no contexto do processo eleitoral brasileiro de 2022: estratégias reguladoras para um efetivo debate público e democrático</w:t>
      </w:r>
      <w:r w:rsidR="00A54DBD">
        <w:rPr>
          <w:rFonts w:eastAsia="Times New Roman" w:cstheme="minorHAnsi"/>
          <w:bCs/>
          <w:i/>
          <w:caps/>
          <w:sz w:val="24"/>
          <w:szCs w:val="24"/>
          <w:lang w:eastAsia="pt-BR"/>
        </w:rPr>
        <w:t>”</w:t>
      </w:r>
      <w:r w:rsidR="00E77312" w:rsidRPr="00A54DBD">
        <w:rPr>
          <w:rFonts w:eastAsia="Times New Roman" w:cstheme="minorHAnsi"/>
          <w:b/>
          <w:caps/>
          <w:sz w:val="24"/>
          <w:szCs w:val="24"/>
          <w:lang w:eastAsia="pt-BR"/>
        </w:rPr>
        <w:t xml:space="preserve"> </w:t>
      </w:r>
      <w:r w:rsidRPr="00A54DBD">
        <w:rPr>
          <w:rFonts w:cstheme="minorHAnsi"/>
          <w:sz w:val="24"/>
          <w:szCs w:val="24"/>
        </w:rPr>
        <w:t>v</w:t>
      </w:r>
      <w:r w:rsidRPr="00A54DBD">
        <w:rPr>
          <w:rFonts w:cstheme="minorHAnsi"/>
          <w:bCs/>
          <w:sz w:val="24"/>
          <w:szCs w:val="24"/>
        </w:rPr>
        <w:t>inculado</w:t>
      </w:r>
      <w:r w:rsidRPr="00A54DBD">
        <w:rPr>
          <w:rFonts w:cstheme="minorHAnsi"/>
          <w:sz w:val="24"/>
          <w:szCs w:val="24"/>
        </w:rPr>
        <w:t xml:space="preserve"> ao </w:t>
      </w:r>
      <w:r w:rsidRPr="00A54DBD">
        <w:rPr>
          <w:rFonts w:cstheme="minorHAnsi"/>
          <w:i/>
          <w:sz w:val="24"/>
          <w:szCs w:val="24"/>
        </w:rPr>
        <w:t xml:space="preserve">Grupo de Pesquisa </w:t>
      </w:r>
      <w:r w:rsidR="00E77312" w:rsidRPr="00A54DBD">
        <w:rPr>
          <w:rFonts w:cstheme="minorHAnsi"/>
          <w:i/>
          <w:sz w:val="24"/>
          <w:szCs w:val="24"/>
        </w:rPr>
        <w:t xml:space="preserve">Sociedade da Informação e fake </w:t>
      </w:r>
      <w:proofErr w:type="spellStart"/>
      <w:r w:rsidR="00E77312" w:rsidRPr="00A54DBD">
        <w:rPr>
          <w:rFonts w:cstheme="minorHAnsi"/>
          <w:i/>
          <w:sz w:val="24"/>
          <w:szCs w:val="24"/>
        </w:rPr>
        <w:t>Democracy</w:t>
      </w:r>
      <w:proofErr w:type="spellEnd"/>
      <w:r w:rsidR="00E77312" w:rsidRPr="00A54DBD">
        <w:rPr>
          <w:rFonts w:cstheme="minorHAnsi"/>
          <w:i/>
          <w:sz w:val="24"/>
          <w:szCs w:val="24"/>
        </w:rPr>
        <w:t>:  os limites à liberdade de Expressão</w:t>
      </w:r>
      <w:r w:rsidR="005E30B9" w:rsidRPr="00A54DBD">
        <w:rPr>
          <w:rFonts w:cstheme="minorHAnsi"/>
          <w:i/>
          <w:sz w:val="24"/>
          <w:szCs w:val="24"/>
        </w:rPr>
        <w:t xml:space="preserve"> e à democracia constitucional</w:t>
      </w:r>
      <w:r w:rsidR="00E77312" w:rsidRPr="00A54DBD">
        <w:rPr>
          <w:rFonts w:cstheme="minorHAnsi"/>
          <w:i/>
          <w:sz w:val="24"/>
          <w:szCs w:val="24"/>
        </w:rPr>
        <w:t xml:space="preserve"> </w:t>
      </w:r>
      <w:r w:rsidRPr="00A54DBD">
        <w:rPr>
          <w:rFonts w:cstheme="minorHAnsi"/>
          <w:sz w:val="24"/>
          <w:szCs w:val="24"/>
        </w:rPr>
        <w:t>junto à Faculdade de Direito da Fundação Escola Superior do Ministério Público, para o dese</w:t>
      </w:r>
      <w:r w:rsidR="00675327" w:rsidRPr="00A54DBD">
        <w:rPr>
          <w:rFonts w:cstheme="minorHAnsi"/>
          <w:sz w:val="24"/>
          <w:szCs w:val="24"/>
        </w:rPr>
        <w:t>nvolvimento sob a Coordenação da</w:t>
      </w:r>
      <w:r w:rsidRPr="00A54DBD">
        <w:rPr>
          <w:rFonts w:cstheme="minorHAnsi"/>
          <w:sz w:val="24"/>
          <w:szCs w:val="24"/>
        </w:rPr>
        <w:t xml:space="preserve"> pro</w:t>
      </w:r>
      <w:r w:rsidR="00AF4757" w:rsidRPr="00A54DBD">
        <w:rPr>
          <w:rFonts w:cstheme="minorHAnsi"/>
          <w:sz w:val="24"/>
          <w:szCs w:val="24"/>
        </w:rPr>
        <w:t xml:space="preserve">fa. Dra. </w:t>
      </w:r>
      <w:r w:rsidR="00E77312" w:rsidRPr="00A54DBD">
        <w:rPr>
          <w:rFonts w:cstheme="minorHAnsi"/>
          <w:sz w:val="24"/>
          <w:szCs w:val="24"/>
        </w:rPr>
        <w:t>Raquel Fabiana Lopes Sparemberger</w:t>
      </w:r>
      <w:r w:rsidR="00A54DBD">
        <w:rPr>
          <w:rFonts w:cstheme="minorHAnsi"/>
          <w:sz w:val="24"/>
          <w:szCs w:val="24"/>
        </w:rPr>
        <w:t>.</w:t>
      </w:r>
    </w:p>
    <w:p w14:paraId="1528176C" w14:textId="77777777" w:rsidR="00E77312" w:rsidRDefault="00E77312" w:rsidP="00E773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7577C" w14:textId="77777777" w:rsidR="00E77312" w:rsidRPr="00AF4757" w:rsidRDefault="00E77312" w:rsidP="00E773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084144E" w14:textId="77777777" w:rsidR="00150418" w:rsidRDefault="00072049" w:rsidP="00042E7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 xml:space="preserve">I </w:t>
      </w:r>
      <w:r w:rsidR="00AF4757">
        <w:rPr>
          <w:rFonts w:cstheme="minorHAnsi"/>
          <w:b/>
          <w:sz w:val="24"/>
          <w:szCs w:val="24"/>
        </w:rPr>
        <w:t>–</w:t>
      </w:r>
      <w:r w:rsidRPr="00AF4757">
        <w:rPr>
          <w:rFonts w:cstheme="minorHAnsi"/>
          <w:b/>
          <w:sz w:val="24"/>
          <w:szCs w:val="24"/>
        </w:rPr>
        <w:t xml:space="preserve"> </w:t>
      </w:r>
      <w:r w:rsidR="00AF4757">
        <w:rPr>
          <w:rFonts w:cstheme="minorHAnsi"/>
          <w:b/>
          <w:sz w:val="24"/>
          <w:szCs w:val="24"/>
        </w:rPr>
        <w:t>APRESENTAÇÃO:</w:t>
      </w:r>
      <w:r w:rsidR="00150418" w:rsidRPr="00AF4757">
        <w:rPr>
          <w:rFonts w:cstheme="minorHAnsi"/>
          <w:sz w:val="24"/>
          <w:szCs w:val="24"/>
        </w:rPr>
        <w:t xml:space="preserve"> </w:t>
      </w:r>
      <w:r w:rsidR="00042E77">
        <w:rPr>
          <w:rFonts w:cstheme="minorHAnsi"/>
          <w:sz w:val="24"/>
          <w:szCs w:val="24"/>
        </w:rPr>
        <w:t xml:space="preserve">Trata-se de edital para seleção de aluno da graduação da Faculdade do Ministério Público para desenvolvimento de pesquisa vinculada ao projeto acima nominado. </w:t>
      </w:r>
    </w:p>
    <w:p w14:paraId="060BA92A" w14:textId="77777777" w:rsidR="00042E77" w:rsidRPr="00AF4757" w:rsidRDefault="00042E77" w:rsidP="00042E7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086565E9" w14:textId="1373E5D4" w:rsidR="001F3128" w:rsidRPr="003B0942" w:rsidRDefault="00150418" w:rsidP="00675327">
      <w:pPr>
        <w:spacing w:after="0" w:line="360" w:lineRule="auto"/>
        <w:ind w:firstLine="709"/>
        <w:jc w:val="both"/>
        <w:rPr>
          <w:rFonts w:cstheme="minorHAnsi"/>
        </w:rPr>
      </w:pPr>
      <w:r w:rsidRPr="00AF4757">
        <w:rPr>
          <w:rFonts w:cstheme="minorHAnsi"/>
          <w:b/>
          <w:sz w:val="24"/>
          <w:szCs w:val="24"/>
        </w:rPr>
        <w:t xml:space="preserve">II </w:t>
      </w:r>
      <w:r w:rsidRPr="00A54DBD">
        <w:rPr>
          <w:rFonts w:cstheme="minorHAnsi"/>
          <w:b/>
        </w:rPr>
        <w:t>–</w:t>
      </w:r>
      <w:r w:rsidR="00AF4757" w:rsidRPr="00A54DBD">
        <w:rPr>
          <w:rFonts w:cstheme="minorHAnsi"/>
          <w:b/>
        </w:rPr>
        <w:t xml:space="preserve"> </w:t>
      </w:r>
      <w:r w:rsidRPr="00A54DBD">
        <w:rPr>
          <w:rFonts w:cstheme="minorHAnsi"/>
          <w:b/>
        </w:rPr>
        <w:t>OBJETIVOS DA PESQUISA:</w:t>
      </w:r>
      <w:r w:rsidR="00A54DBD">
        <w:rPr>
          <w:rFonts w:cstheme="minorHAnsi"/>
        </w:rPr>
        <w:t xml:space="preserve"> </w:t>
      </w:r>
      <w:r w:rsidR="00A54DBD">
        <w:rPr>
          <w:rFonts w:eastAsia="Times New Roman" w:cstheme="minorHAnsi"/>
          <w:sz w:val="24"/>
          <w:szCs w:val="24"/>
          <w:lang w:eastAsia="pt-BR"/>
        </w:rPr>
        <w:t>E</w:t>
      </w:r>
      <w:r w:rsidR="00E77312" w:rsidRPr="00A54DBD">
        <w:rPr>
          <w:rFonts w:eastAsia="Times New Roman" w:cstheme="minorHAnsi"/>
          <w:sz w:val="24"/>
          <w:szCs w:val="24"/>
          <w:lang w:eastAsia="pt-BR"/>
        </w:rPr>
        <w:t>xaminar as estratégias reguladoras do fenômeno da desinformação, especialmente no cenário do processo eleitoral brasileiro 2022, apreciando as figuras legislativas vigentes e em construção, além estabelecer uma análise comparativa com o sistema europeu de autorregulação.</w:t>
      </w:r>
    </w:p>
    <w:p w14:paraId="35035138" w14:textId="77777777" w:rsidR="00042E77" w:rsidRDefault="00042E77" w:rsidP="00042E77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</w:p>
    <w:p w14:paraId="5B4FA650" w14:textId="77777777" w:rsidR="00150418" w:rsidRPr="00AF4757" w:rsidRDefault="00AF4757" w:rsidP="00042E77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150418" w:rsidRPr="00AF4757">
        <w:rPr>
          <w:rFonts w:cstheme="minorHAnsi"/>
          <w:b/>
          <w:sz w:val="24"/>
          <w:szCs w:val="24"/>
        </w:rPr>
        <w:t xml:space="preserve"> - DOS REQUISITOS DO ACADÊMICO (A) DA GRADUAÇÃO </w:t>
      </w:r>
    </w:p>
    <w:p w14:paraId="02709B36" w14:textId="77777777" w:rsidR="00A54DBD" w:rsidRPr="00340186" w:rsidRDefault="00A54DBD" w:rsidP="00A54DB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0186">
        <w:rPr>
          <w:rFonts w:cstheme="minorHAnsi"/>
          <w:sz w:val="24"/>
          <w:szCs w:val="24"/>
        </w:rPr>
        <w:t>Ser acadêmico legalmente matriculado no Curso de Direito ofertado pela Faculdade de Direito da Fundação Escola Superior do Ministério Público</w:t>
      </w:r>
      <w:r>
        <w:rPr>
          <w:rFonts w:cstheme="minorHAnsi"/>
          <w:sz w:val="24"/>
          <w:szCs w:val="24"/>
        </w:rPr>
        <w:t>;</w:t>
      </w:r>
    </w:p>
    <w:p w14:paraId="34FF20D6" w14:textId="77777777" w:rsidR="00A54DBD" w:rsidRPr="00340186" w:rsidRDefault="00A54DBD" w:rsidP="00A54DB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40186">
        <w:rPr>
          <w:rFonts w:cstheme="minorHAnsi"/>
          <w:sz w:val="24"/>
          <w:szCs w:val="24"/>
        </w:rPr>
        <w:t>Não ter reprovação em disciplinas diretamente relacionadas com a área do projeto de pesquisa;</w:t>
      </w:r>
    </w:p>
    <w:p w14:paraId="3A9B90C1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Pr="0034018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</w:t>
      </w:r>
      <w:r w:rsidRPr="00340186">
        <w:rPr>
          <w:rFonts w:cstheme="minorHAnsi"/>
          <w:sz w:val="24"/>
          <w:szCs w:val="24"/>
        </w:rPr>
        <w:t>eceber apenas esta modalidade de bolsa, sendo vedada a acumulação desta com qualquer outra, interna ou externa à FMP, ou qualquer tipo de vínculo empregatício ou voluntário;</w:t>
      </w:r>
    </w:p>
    <w:p w14:paraId="7D0D12E0" w14:textId="77777777" w:rsidR="00A54DBD" w:rsidRPr="00340186" w:rsidRDefault="00A54DBD" w:rsidP="00A54DB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34018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</w:t>
      </w:r>
      <w:r w:rsidRPr="00340186">
        <w:rPr>
          <w:rFonts w:cstheme="minorHAnsi"/>
          <w:sz w:val="24"/>
          <w:szCs w:val="24"/>
        </w:rPr>
        <w:t>umprir com o plano de trabalho proposto pelo orientador;</w:t>
      </w:r>
    </w:p>
    <w:p w14:paraId="799A289D" w14:textId="77777777" w:rsidR="00A54DBD" w:rsidRPr="00340186" w:rsidRDefault="00A54DBD" w:rsidP="00A54DB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34018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</w:t>
      </w:r>
      <w:r w:rsidRPr="00340186">
        <w:rPr>
          <w:rFonts w:cstheme="minorHAnsi"/>
          <w:sz w:val="24"/>
          <w:szCs w:val="24"/>
        </w:rPr>
        <w:t xml:space="preserve">er </w:t>
      </w:r>
      <w:r w:rsidRPr="00340186">
        <w:rPr>
          <w:rFonts w:cstheme="minorHAnsi"/>
          <w:i/>
          <w:sz w:val="24"/>
          <w:szCs w:val="24"/>
        </w:rPr>
        <w:t>Curriculum Lattes</w:t>
      </w:r>
      <w:r w:rsidRPr="00340186">
        <w:rPr>
          <w:rFonts w:cstheme="minorHAnsi"/>
          <w:sz w:val="24"/>
          <w:szCs w:val="24"/>
        </w:rPr>
        <w:t xml:space="preserve"> cadastrado e atualizado na base de dados do CNPq;</w:t>
      </w:r>
    </w:p>
    <w:p w14:paraId="2A14F803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340186">
        <w:rPr>
          <w:rFonts w:cstheme="minorHAnsi"/>
          <w:sz w:val="24"/>
          <w:szCs w:val="24"/>
        </w:rPr>
        <w:t xml:space="preserve">. Devolver à </w:t>
      </w:r>
      <w:proofErr w:type="spellStart"/>
      <w:r w:rsidRPr="00340186">
        <w:rPr>
          <w:rFonts w:cstheme="minorHAnsi"/>
          <w:sz w:val="24"/>
          <w:szCs w:val="24"/>
        </w:rPr>
        <w:t>FAPERGS</w:t>
      </w:r>
      <w:proofErr w:type="spellEnd"/>
      <w:r w:rsidRPr="00340186">
        <w:rPr>
          <w:rFonts w:cstheme="minorHAnsi"/>
          <w:sz w:val="24"/>
          <w:szCs w:val="24"/>
        </w:rPr>
        <w:t>, em valores atualizados, as mensalidades recebidas indevidamente, caso não sejam cumpridos os compromissos;</w:t>
      </w:r>
    </w:p>
    <w:p w14:paraId="017B5101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340186">
        <w:rPr>
          <w:rFonts w:cstheme="minorHAnsi"/>
          <w:sz w:val="24"/>
          <w:szCs w:val="24"/>
        </w:rPr>
        <w:t xml:space="preserve">. Fazer referência à sua condição de bolsista da </w:t>
      </w:r>
      <w:proofErr w:type="spellStart"/>
      <w:r w:rsidRPr="00340186">
        <w:rPr>
          <w:rFonts w:cstheme="minorHAnsi"/>
          <w:sz w:val="24"/>
          <w:szCs w:val="24"/>
        </w:rPr>
        <w:t>FAPERGS</w:t>
      </w:r>
      <w:proofErr w:type="spellEnd"/>
      <w:r w:rsidRPr="00340186">
        <w:rPr>
          <w:rFonts w:cstheme="minorHAnsi"/>
          <w:sz w:val="24"/>
          <w:szCs w:val="24"/>
        </w:rPr>
        <w:t>, nas publicações e trabalhos apresentados;</w:t>
      </w:r>
    </w:p>
    <w:p w14:paraId="72DF3288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340186">
        <w:rPr>
          <w:rFonts w:cstheme="minorHAnsi"/>
          <w:sz w:val="24"/>
          <w:szCs w:val="24"/>
        </w:rPr>
        <w:t>. Apresentar documento com o número da conta e agência no BANRISUL, na qual os recursos serão depositados.</w:t>
      </w:r>
    </w:p>
    <w:p w14:paraId="77A27AD3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340186">
        <w:rPr>
          <w:rFonts w:cstheme="minorHAnsi"/>
          <w:sz w:val="24"/>
          <w:szCs w:val="24"/>
        </w:rPr>
        <w:t xml:space="preserve">. Apresentar, no </w:t>
      </w:r>
      <w:r w:rsidRPr="00340186">
        <w:rPr>
          <w:rFonts w:cstheme="minorHAnsi"/>
          <w:i/>
          <w:sz w:val="24"/>
          <w:szCs w:val="24"/>
        </w:rPr>
        <w:t>Salão de Iniciação Científica da FMP</w:t>
      </w:r>
      <w:r w:rsidRPr="00340186">
        <w:rPr>
          <w:rFonts w:cstheme="minorHAnsi"/>
          <w:sz w:val="24"/>
          <w:szCs w:val="24"/>
        </w:rPr>
        <w:t xml:space="preserve">, de realização anual, o trabalho desenvolvido; </w:t>
      </w:r>
    </w:p>
    <w:p w14:paraId="2F4ED9EE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34018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</w:t>
      </w:r>
      <w:r w:rsidRPr="00340186">
        <w:rPr>
          <w:rFonts w:cstheme="minorHAnsi"/>
          <w:sz w:val="24"/>
          <w:szCs w:val="24"/>
        </w:rPr>
        <w:t>presentar relatório substanciado, no formato que atenda aos requisitos acadêmicos, de acordo com a orientação da Comissão Coordenadora;</w:t>
      </w:r>
    </w:p>
    <w:p w14:paraId="7F0B3AE0" w14:textId="77777777" w:rsidR="00A54DBD" w:rsidRPr="00340186" w:rsidRDefault="00A54DBD" w:rsidP="00A54DBD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34018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340186">
        <w:rPr>
          <w:rFonts w:cstheme="minorHAnsi"/>
          <w:sz w:val="24"/>
          <w:szCs w:val="24"/>
        </w:rPr>
        <w:t xml:space="preserve">. </w:t>
      </w:r>
      <w:r w:rsidRPr="001B74E6">
        <w:rPr>
          <w:rFonts w:cstheme="minorHAnsi"/>
          <w:sz w:val="24"/>
          <w:szCs w:val="24"/>
        </w:rPr>
        <w:t xml:space="preserve">Estar obrigatoriamente cadastrado como pesquisador no </w:t>
      </w:r>
      <w:proofErr w:type="spellStart"/>
      <w:r w:rsidRPr="001B74E6">
        <w:rPr>
          <w:rFonts w:cstheme="minorHAnsi"/>
          <w:sz w:val="24"/>
          <w:szCs w:val="24"/>
        </w:rPr>
        <w:t>SigFapergs</w:t>
      </w:r>
      <w:proofErr w:type="spellEnd"/>
      <w:r w:rsidRPr="001B74E6">
        <w:rPr>
          <w:rFonts w:cstheme="minorHAnsi"/>
          <w:sz w:val="24"/>
          <w:szCs w:val="24"/>
        </w:rPr>
        <w:t xml:space="preserve"> e anexar cópia do CPF/RG (ambos os lados do documento), do Comprovante de Matrícula do semestre em curso e documento com o número da conta e agência no BANRISUL</w:t>
      </w:r>
      <w:r>
        <w:rPr>
          <w:rFonts w:cstheme="minorHAnsi"/>
          <w:sz w:val="24"/>
          <w:szCs w:val="24"/>
        </w:rPr>
        <w:t>.</w:t>
      </w:r>
    </w:p>
    <w:p w14:paraId="2B705281" w14:textId="77777777" w:rsidR="008353E6" w:rsidRPr="00AF4757" w:rsidRDefault="008353E6" w:rsidP="00042E7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F19E18E" w14:textId="77777777" w:rsidR="00406A69" w:rsidRPr="00AF4757" w:rsidRDefault="00406A69" w:rsidP="00042E77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 xml:space="preserve">V - DA CONCESSÃO DE BOLSA </w:t>
      </w:r>
    </w:p>
    <w:p w14:paraId="04859888" w14:textId="77777777" w:rsidR="00A54DBD" w:rsidRPr="00AF4757" w:rsidRDefault="00A54DBD" w:rsidP="00A54DBD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 xml:space="preserve">Será concedida 01 (uma) bolsa no valor de R$ </w:t>
      </w:r>
      <w:r>
        <w:rPr>
          <w:rFonts w:cstheme="minorHAnsi"/>
          <w:sz w:val="24"/>
          <w:szCs w:val="24"/>
        </w:rPr>
        <w:t>5</w:t>
      </w:r>
      <w:r w:rsidRPr="00AF4757">
        <w:rPr>
          <w:rFonts w:cstheme="minorHAnsi"/>
          <w:sz w:val="24"/>
          <w:szCs w:val="24"/>
        </w:rPr>
        <w:t>00,00 (</w:t>
      </w:r>
      <w:r>
        <w:rPr>
          <w:rFonts w:cstheme="minorHAnsi"/>
          <w:sz w:val="24"/>
          <w:szCs w:val="24"/>
        </w:rPr>
        <w:t xml:space="preserve">quinhentos </w:t>
      </w:r>
      <w:r w:rsidRPr="00AF4757">
        <w:rPr>
          <w:rFonts w:cstheme="minorHAnsi"/>
          <w:sz w:val="24"/>
          <w:szCs w:val="24"/>
        </w:rPr>
        <w:t>reais) mensais. A carga horária a ser cumprida pelo bolsista, no âmbito do</w:t>
      </w:r>
      <w:r>
        <w:rPr>
          <w:rFonts w:cstheme="minorHAnsi"/>
          <w:sz w:val="24"/>
          <w:szCs w:val="24"/>
        </w:rPr>
        <w:t xml:space="preserve"> projeto em que está inserido, é</w:t>
      </w:r>
      <w:r w:rsidRPr="00AF4757">
        <w:rPr>
          <w:rFonts w:cstheme="minorHAnsi"/>
          <w:sz w:val="24"/>
          <w:szCs w:val="24"/>
        </w:rPr>
        <w:t xml:space="preserve"> de pelo menos 12h (doze horas) semanais.</w:t>
      </w:r>
    </w:p>
    <w:p w14:paraId="14394218" w14:textId="77777777" w:rsidR="00A54DBD" w:rsidRPr="00AF4757" w:rsidRDefault="00A54DBD" w:rsidP="00A54D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 xml:space="preserve"> A duração máxima da bolsa será de até 12 (doze) meses e mínima de 30 (trinta</w:t>
      </w:r>
      <w:r>
        <w:rPr>
          <w:rFonts w:cstheme="minorHAnsi"/>
          <w:sz w:val="24"/>
          <w:szCs w:val="24"/>
        </w:rPr>
        <w:t xml:space="preserve">) dias, a contar do dia 01/09/2022 </w:t>
      </w:r>
      <w:r w:rsidRPr="00AF4757">
        <w:rPr>
          <w:rFonts w:cstheme="minorHAnsi"/>
          <w:sz w:val="24"/>
          <w:szCs w:val="24"/>
        </w:rPr>
        <w:t>e não será permitida a prorrogação</w:t>
      </w:r>
      <w:r>
        <w:rPr>
          <w:rFonts w:cstheme="minorHAnsi"/>
          <w:sz w:val="24"/>
          <w:szCs w:val="24"/>
        </w:rPr>
        <w:t>;</w:t>
      </w:r>
    </w:p>
    <w:p w14:paraId="73A95E65" w14:textId="77777777" w:rsidR="00A54DBD" w:rsidRDefault="00A54DBD" w:rsidP="00A54D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lastRenderedPageBreak/>
        <w:t>Poderá ser concedida bolsa a aluno que esteja em estágio não-obrigatório, desde que a realização do estágio não afete sua dedicação às atividades acadêmicas e de pesquisa.</w:t>
      </w:r>
    </w:p>
    <w:p w14:paraId="37F4D0A2" w14:textId="77777777" w:rsidR="00042E77" w:rsidRPr="00950991" w:rsidRDefault="00042E77" w:rsidP="00042E77">
      <w:pPr>
        <w:pStyle w:val="PargrafodaLista"/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</w:p>
    <w:p w14:paraId="45F4A18E" w14:textId="77777777" w:rsidR="00406A69" w:rsidRPr="00AF4757" w:rsidRDefault="00150418" w:rsidP="00042E77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 xml:space="preserve"> V</w:t>
      </w:r>
      <w:r w:rsidR="00822D49" w:rsidRPr="00AF4757">
        <w:rPr>
          <w:rFonts w:cstheme="minorHAnsi"/>
          <w:b/>
          <w:sz w:val="24"/>
          <w:szCs w:val="24"/>
        </w:rPr>
        <w:t>I</w:t>
      </w:r>
      <w:r w:rsidRPr="00AF4757">
        <w:rPr>
          <w:rFonts w:cstheme="minorHAnsi"/>
          <w:b/>
          <w:sz w:val="24"/>
          <w:szCs w:val="24"/>
        </w:rPr>
        <w:t xml:space="preserve"> – DO PROCEDIMENTO DE SELEÇÃO </w:t>
      </w:r>
    </w:p>
    <w:p w14:paraId="54E6A218" w14:textId="77777777" w:rsidR="008353E6" w:rsidRDefault="00150418" w:rsidP="00042E77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 xml:space="preserve">A seleção e classificação dos interessados resultam </w:t>
      </w:r>
      <w:r w:rsidR="00406A69" w:rsidRPr="00AF4757">
        <w:rPr>
          <w:rFonts w:cstheme="minorHAnsi"/>
          <w:sz w:val="24"/>
          <w:szCs w:val="24"/>
        </w:rPr>
        <w:t xml:space="preserve">do estudo </w:t>
      </w:r>
      <w:r w:rsidRPr="00AF4757">
        <w:rPr>
          <w:rFonts w:cstheme="minorHAnsi"/>
          <w:i/>
          <w:sz w:val="24"/>
          <w:szCs w:val="24"/>
        </w:rPr>
        <w:t>Histórico Escolar</w:t>
      </w:r>
      <w:r w:rsidR="00406A69" w:rsidRPr="00AF4757">
        <w:rPr>
          <w:rFonts w:cstheme="minorHAnsi"/>
          <w:i/>
          <w:sz w:val="24"/>
          <w:szCs w:val="24"/>
        </w:rPr>
        <w:t xml:space="preserve"> </w:t>
      </w:r>
      <w:r w:rsidR="00406A69" w:rsidRPr="00AF4757">
        <w:rPr>
          <w:rFonts w:cstheme="minorHAnsi"/>
          <w:sz w:val="24"/>
          <w:szCs w:val="24"/>
        </w:rPr>
        <w:t>e da a</w:t>
      </w:r>
      <w:r w:rsidRPr="00AF4757">
        <w:rPr>
          <w:rFonts w:cstheme="minorHAnsi"/>
          <w:sz w:val="24"/>
          <w:szCs w:val="24"/>
        </w:rPr>
        <w:t xml:space="preserve">nálise da </w:t>
      </w:r>
      <w:r w:rsidR="00950991">
        <w:rPr>
          <w:rFonts w:cstheme="minorHAnsi"/>
          <w:sz w:val="24"/>
          <w:szCs w:val="24"/>
        </w:rPr>
        <w:t xml:space="preserve">manifestação de interesse </w:t>
      </w:r>
      <w:r w:rsidRPr="00AF4757">
        <w:rPr>
          <w:rFonts w:cstheme="minorHAnsi"/>
          <w:sz w:val="24"/>
          <w:szCs w:val="24"/>
        </w:rPr>
        <w:t>de participação</w:t>
      </w:r>
      <w:r w:rsidR="00950991">
        <w:rPr>
          <w:rFonts w:cstheme="minorHAnsi"/>
          <w:sz w:val="24"/>
          <w:szCs w:val="24"/>
        </w:rPr>
        <w:t>, podendo o pesquisador líder solicitar a realização de entrevista</w:t>
      </w:r>
      <w:r w:rsidR="00042E77">
        <w:rPr>
          <w:rFonts w:cstheme="minorHAnsi"/>
          <w:sz w:val="24"/>
          <w:szCs w:val="24"/>
        </w:rPr>
        <w:t xml:space="preserve"> se entender necessário.</w:t>
      </w:r>
    </w:p>
    <w:p w14:paraId="2EE566EF" w14:textId="77777777" w:rsidR="00042E77" w:rsidRPr="00AF4757" w:rsidRDefault="00042E77" w:rsidP="00042E77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31AAAE19" w14:textId="77777777" w:rsidR="00822D49" w:rsidRPr="00AF4757" w:rsidRDefault="00822D49" w:rsidP="00042E77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 xml:space="preserve">VII - </w:t>
      </w:r>
      <w:r w:rsidR="00150418" w:rsidRPr="00AF4757">
        <w:rPr>
          <w:rFonts w:cstheme="minorHAnsi"/>
          <w:b/>
          <w:sz w:val="24"/>
          <w:szCs w:val="24"/>
        </w:rPr>
        <w:t xml:space="preserve">DA INSCRIÇÃO </w:t>
      </w:r>
    </w:p>
    <w:sdt>
      <w:sdtPr>
        <w:rPr>
          <w:rFonts w:cstheme="minorHAnsi"/>
        </w:rPr>
        <w:tag w:val="goog_rdk_17"/>
        <w:id w:val="-1787575623"/>
      </w:sdtPr>
      <w:sdtEndPr/>
      <w:sdtContent>
        <w:p w14:paraId="7BE5D5A9" w14:textId="497F276A" w:rsidR="008353E6" w:rsidRPr="00AF4757" w:rsidRDefault="008353E6" w:rsidP="00042E77">
          <w:pPr>
            <w:tabs>
              <w:tab w:val="left" w:pos="284"/>
            </w:tabs>
            <w:spacing w:after="0" w:line="360" w:lineRule="auto"/>
            <w:jc w:val="both"/>
            <w:rPr>
              <w:rFonts w:cstheme="minorHAnsi"/>
            </w:rPr>
          </w:pPr>
          <w:r w:rsidRPr="00AF4757">
            <w:rPr>
              <w:rFonts w:eastAsia="Calibri" w:cstheme="minorHAnsi"/>
            </w:rPr>
            <w:tab/>
          </w:r>
          <w:r w:rsidRPr="00AF4757">
            <w:rPr>
              <w:rFonts w:eastAsia="Calibri" w:cstheme="minorHAnsi"/>
            </w:rPr>
            <w:tab/>
          </w:r>
          <w:r w:rsidR="00A54DBD" w:rsidRPr="00AF4757">
            <w:rPr>
              <w:rFonts w:eastAsia="Calibri" w:cstheme="minorHAnsi"/>
              <w:sz w:val="23"/>
              <w:szCs w:val="23"/>
            </w:rPr>
            <w:t xml:space="preserve">A manifestação de interesse deve ser enviada para o e-mail </w:t>
          </w:r>
          <w:r w:rsidR="00A54DBD">
            <w:rPr>
              <w:rFonts w:eastAsia="Calibri" w:cstheme="minorHAnsi"/>
              <w:sz w:val="23"/>
              <w:szCs w:val="23"/>
            </w:rPr>
            <w:t>mestrado@fmp.com.br</w:t>
          </w:r>
          <w:r w:rsidR="00A54DBD" w:rsidRPr="00AF4757">
            <w:rPr>
              <w:rFonts w:eastAsia="Calibri" w:cstheme="minorHAnsi"/>
              <w:sz w:val="23"/>
              <w:szCs w:val="23"/>
            </w:rPr>
            <w:t xml:space="preserve">, até o dia </w:t>
          </w:r>
          <w:r w:rsidR="00A54DBD">
            <w:rPr>
              <w:rFonts w:eastAsia="Calibri" w:cstheme="minorHAnsi"/>
              <w:sz w:val="23"/>
              <w:szCs w:val="23"/>
            </w:rPr>
            <w:t>07/07/2022, impreterivelmente até às 21h30</w:t>
          </w:r>
          <w:r w:rsidR="00A54DBD" w:rsidRPr="00AF4757">
            <w:rPr>
              <w:rFonts w:eastAsia="Calibri" w:cstheme="minorHAnsi"/>
              <w:sz w:val="23"/>
              <w:szCs w:val="23"/>
            </w:rPr>
            <w:t xml:space="preserve">m. O resultado será divulgado </w:t>
          </w:r>
          <w:r w:rsidR="00A54DBD">
            <w:rPr>
              <w:rFonts w:eastAsia="Calibri" w:cstheme="minorHAnsi"/>
              <w:sz w:val="23"/>
              <w:szCs w:val="23"/>
            </w:rPr>
            <w:t>até o</w:t>
          </w:r>
          <w:r w:rsidR="00A54DBD" w:rsidRPr="00AF4757">
            <w:rPr>
              <w:rFonts w:eastAsia="Calibri" w:cstheme="minorHAnsi"/>
              <w:sz w:val="23"/>
              <w:szCs w:val="23"/>
            </w:rPr>
            <w:t xml:space="preserve"> dia </w:t>
          </w:r>
          <w:r w:rsidR="00A54DBD">
            <w:rPr>
              <w:rFonts w:eastAsia="Calibri" w:cstheme="minorHAnsi"/>
              <w:sz w:val="23"/>
              <w:szCs w:val="23"/>
            </w:rPr>
            <w:t>11/07/2022 através de lista no site da FMP.</w:t>
          </w:r>
          <w:r w:rsidR="00A54DBD">
            <w:rPr>
              <w:rFonts w:eastAsia="Calibri" w:cstheme="minorHAnsi"/>
              <w:sz w:val="23"/>
              <w:szCs w:val="23"/>
            </w:rPr>
            <w:tab/>
          </w:r>
          <w:r w:rsidR="00950991">
            <w:rPr>
              <w:rFonts w:eastAsia="Calibri" w:cstheme="minorHAnsi"/>
              <w:sz w:val="23"/>
              <w:szCs w:val="23"/>
            </w:rPr>
            <w:tab/>
          </w:r>
        </w:p>
      </w:sdtContent>
    </w:sdt>
    <w:p w14:paraId="3B42B9C4" w14:textId="77777777" w:rsidR="008353E6" w:rsidRPr="00AF4757" w:rsidRDefault="008353E6" w:rsidP="00042E7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9DD7A56" w14:textId="77777777" w:rsidR="00822D49" w:rsidRPr="00AF4757" w:rsidRDefault="00822D49" w:rsidP="00042E77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>VIII -</w:t>
      </w:r>
      <w:r w:rsidR="00150418" w:rsidRPr="00AF4757">
        <w:rPr>
          <w:rFonts w:cstheme="minorHAnsi"/>
          <w:b/>
          <w:sz w:val="24"/>
          <w:szCs w:val="24"/>
        </w:rPr>
        <w:t xml:space="preserve"> DA DURAÇÃO DO PROJETO </w:t>
      </w:r>
    </w:p>
    <w:p w14:paraId="10AAD876" w14:textId="77777777" w:rsidR="00822D49" w:rsidRPr="00AF4757" w:rsidRDefault="00150418" w:rsidP="00042E7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>A duração prevista do Projeto de Pesquisa é de um ano</w:t>
      </w:r>
      <w:r w:rsidR="00822D49" w:rsidRPr="00AF4757">
        <w:rPr>
          <w:rFonts w:cstheme="minorHAnsi"/>
          <w:sz w:val="24"/>
          <w:szCs w:val="24"/>
        </w:rPr>
        <w:t>.</w:t>
      </w:r>
    </w:p>
    <w:p w14:paraId="053EE895" w14:textId="77777777" w:rsidR="008353E6" w:rsidRPr="00AF4757" w:rsidRDefault="008353E6" w:rsidP="00042E7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96D5B11" w14:textId="77777777" w:rsidR="00822D49" w:rsidRPr="00AF4757" w:rsidRDefault="00822D49" w:rsidP="00042E77">
      <w:pPr>
        <w:spacing w:after="0"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>I</w:t>
      </w:r>
      <w:r w:rsidR="00150418" w:rsidRPr="00AF4757">
        <w:rPr>
          <w:rFonts w:cstheme="minorHAnsi"/>
          <w:b/>
          <w:sz w:val="24"/>
          <w:szCs w:val="24"/>
        </w:rPr>
        <w:t xml:space="preserve">X – DO CALENDÁRIO </w:t>
      </w:r>
    </w:p>
    <w:p w14:paraId="534B8B31" w14:textId="77777777" w:rsidR="00822D49" w:rsidRPr="00AF4757" w:rsidRDefault="00150418" w:rsidP="00042E77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 xml:space="preserve">O requerimento e os documentos indicados devem ser protocolados junto ao setor de atendimento da Faculdade no período de inscrição. </w:t>
      </w:r>
    </w:p>
    <w:p w14:paraId="1A4295BA" w14:textId="77777777" w:rsidR="00194B16" w:rsidRPr="00AF4757" w:rsidRDefault="00194B16" w:rsidP="00194B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07489066"/>
      <w:r w:rsidRPr="00AF4757">
        <w:rPr>
          <w:rFonts w:cstheme="minorHAnsi"/>
          <w:sz w:val="24"/>
          <w:szCs w:val="24"/>
        </w:rPr>
        <w:t xml:space="preserve">Período de inscrição: de </w:t>
      </w:r>
      <w:r>
        <w:rPr>
          <w:rFonts w:cstheme="minorHAnsi"/>
          <w:sz w:val="24"/>
          <w:szCs w:val="24"/>
        </w:rPr>
        <w:t>30/06/2022 a 07/07/2022</w:t>
      </w:r>
      <w:r w:rsidRPr="00AF4757">
        <w:rPr>
          <w:rFonts w:cstheme="minorHAnsi"/>
          <w:sz w:val="24"/>
          <w:szCs w:val="24"/>
        </w:rPr>
        <w:t>, até às 21h30min;</w:t>
      </w:r>
    </w:p>
    <w:p w14:paraId="0776B852" w14:textId="77777777" w:rsidR="00194B16" w:rsidRPr="00AF4757" w:rsidRDefault="00194B16" w:rsidP="00194B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 xml:space="preserve">Seleção e Julgamento: </w:t>
      </w:r>
      <w:r>
        <w:rPr>
          <w:rFonts w:cstheme="minorHAnsi"/>
          <w:sz w:val="24"/>
          <w:szCs w:val="24"/>
        </w:rPr>
        <w:t>08/07/2022</w:t>
      </w:r>
      <w:r w:rsidRPr="00AF4757">
        <w:rPr>
          <w:rFonts w:cstheme="minorHAnsi"/>
          <w:sz w:val="24"/>
          <w:szCs w:val="24"/>
        </w:rPr>
        <w:t>;</w:t>
      </w:r>
    </w:p>
    <w:p w14:paraId="7089DAA8" w14:textId="77777777" w:rsidR="00194B16" w:rsidRDefault="00194B16" w:rsidP="00194B1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Divulgação de Resultado: até 11/07/2022</w:t>
      </w:r>
      <w:r w:rsidRPr="00AF4757">
        <w:rPr>
          <w:rFonts w:cstheme="minorHAnsi"/>
          <w:sz w:val="24"/>
          <w:szCs w:val="24"/>
        </w:rPr>
        <w:t>;</w:t>
      </w:r>
    </w:p>
    <w:p w14:paraId="73965A10" w14:textId="77777777" w:rsidR="00194B16" w:rsidRDefault="00194B16" w:rsidP="00194B16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991">
        <w:rPr>
          <w:rFonts w:asciiTheme="minorHAnsi" w:hAnsiTheme="minorHAnsi" w:cstheme="minorHAnsi"/>
          <w:lang w:val="pt-BR"/>
        </w:rPr>
        <w:t xml:space="preserve">Remessa dos Termos de Outorga e Aceitação de Bolsa às instituições para assinatura, até </w:t>
      </w:r>
      <w:r>
        <w:rPr>
          <w:rFonts w:asciiTheme="minorHAnsi" w:hAnsiTheme="minorHAnsi" w:cstheme="minorHAnsi"/>
          <w:lang w:val="pt-BR"/>
        </w:rPr>
        <w:t>29/07/2022;</w:t>
      </w:r>
    </w:p>
    <w:p w14:paraId="6A09FB8A" w14:textId="77777777" w:rsidR="00194B16" w:rsidRDefault="00194B16" w:rsidP="00194B16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991">
        <w:rPr>
          <w:rFonts w:asciiTheme="minorHAnsi" w:hAnsiTheme="minorHAnsi" w:cstheme="minorHAnsi"/>
          <w:lang w:val="pt-BR"/>
        </w:rPr>
        <w:t xml:space="preserve"> Devolução à </w:t>
      </w:r>
      <w:proofErr w:type="spellStart"/>
      <w:r w:rsidRPr="00950991">
        <w:rPr>
          <w:rFonts w:asciiTheme="minorHAnsi" w:hAnsiTheme="minorHAnsi" w:cstheme="minorHAnsi"/>
          <w:lang w:val="pt-BR"/>
        </w:rPr>
        <w:t>FAPERGS</w:t>
      </w:r>
      <w:proofErr w:type="spellEnd"/>
      <w:r w:rsidRPr="00950991">
        <w:rPr>
          <w:rFonts w:asciiTheme="minorHAnsi" w:hAnsiTheme="minorHAnsi" w:cstheme="minorHAnsi"/>
          <w:lang w:val="pt-BR"/>
        </w:rPr>
        <w:t xml:space="preserve"> dos Termos de Outorga e Aceitação de Bolsa, devidamente assinados, até </w:t>
      </w:r>
      <w:r>
        <w:rPr>
          <w:rFonts w:asciiTheme="minorHAnsi" w:hAnsiTheme="minorHAnsi" w:cstheme="minorHAnsi"/>
          <w:lang w:val="pt-BR"/>
        </w:rPr>
        <w:t>26/08</w:t>
      </w:r>
      <w:r w:rsidRPr="00950991">
        <w:rPr>
          <w:rFonts w:asciiTheme="minorHAnsi" w:hAnsiTheme="minorHAnsi" w:cstheme="minorHAnsi"/>
          <w:lang w:val="pt-BR"/>
        </w:rPr>
        <w:t>/202</w:t>
      </w:r>
      <w:r>
        <w:rPr>
          <w:rFonts w:asciiTheme="minorHAnsi" w:hAnsiTheme="minorHAnsi" w:cstheme="minorHAnsi"/>
          <w:lang w:val="pt-BR"/>
        </w:rPr>
        <w:t>2</w:t>
      </w:r>
      <w:r w:rsidRPr="00950991">
        <w:rPr>
          <w:rFonts w:asciiTheme="minorHAnsi" w:hAnsiTheme="minorHAnsi" w:cstheme="minorHAnsi"/>
          <w:lang w:val="pt-BR"/>
        </w:rPr>
        <w:t>;</w:t>
      </w:r>
    </w:p>
    <w:p w14:paraId="1C03D459" w14:textId="77777777" w:rsidR="00194B16" w:rsidRPr="00950991" w:rsidRDefault="00194B16" w:rsidP="00194B16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991">
        <w:rPr>
          <w:rFonts w:asciiTheme="minorHAnsi" w:hAnsiTheme="minorHAnsi" w:cstheme="minorHAnsi"/>
          <w:lang w:val="pt-BR"/>
        </w:rPr>
        <w:lastRenderedPageBreak/>
        <w:t>Atualização ou inscrição do Currículo na Plataforma Lattes CNPq do aluno na base de dados do CNPq, até 01/0</w:t>
      </w:r>
      <w:r>
        <w:rPr>
          <w:rFonts w:asciiTheme="minorHAnsi" w:hAnsiTheme="minorHAnsi" w:cstheme="minorHAnsi"/>
          <w:lang w:val="pt-BR"/>
        </w:rPr>
        <w:t>9</w:t>
      </w:r>
      <w:r w:rsidRPr="00950991">
        <w:rPr>
          <w:rFonts w:asciiTheme="minorHAnsi" w:hAnsiTheme="minorHAnsi" w:cstheme="minorHAnsi"/>
          <w:lang w:val="pt-BR"/>
        </w:rPr>
        <w:t>/202</w:t>
      </w:r>
      <w:r>
        <w:rPr>
          <w:rFonts w:asciiTheme="minorHAnsi" w:hAnsiTheme="minorHAnsi" w:cstheme="minorHAnsi"/>
          <w:lang w:val="pt-BR"/>
        </w:rPr>
        <w:t>2</w:t>
      </w:r>
      <w:r w:rsidRPr="00950991">
        <w:rPr>
          <w:rFonts w:asciiTheme="minorHAnsi" w:hAnsiTheme="minorHAnsi" w:cstheme="minorHAnsi"/>
          <w:lang w:val="pt-BR"/>
        </w:rPr>
        <w:t>;</w:t>
      </w:r>
    </w:p>
    <w:p w14:paraId="4AAD7257" w14:textId="77777777" w:rsidR="00194B16" w:rsidRDefault="00194B16" w:rsidP="00194B16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950991">
        <w:rPr>
          <w:rFonts w:asciiTheme="minorHAnsi" w:hAnsiTheme="minorHAnsi" w:cstheme="minorHAnsi"/>
          <w:lang w:val="pt-BR"/>
        </w:rPr>
        <w:t xml:space="preserve">Prazo para a entrega do relatório técnico-científico das atividades realizadas e resultados obtidos pelos bolsistas, assistido pelo orientador, até </w:t>
      </w:r>
      <w:r>
        <w:rPr>
          <w:rFonts w:asciiTheme="minorHAnsi" w:hAnsiTheme="minorHAnsi" w:cstheme="minorHAnsi"/>
          <w:lang w:val="pt-BR"/>
        </w:rPr>
        <w:t>30/09/2023</w:t>
      </w:r>
      <w:r w:rsidRPr="00950991">
        <w:rPr>
          <w:rFonts w:asciiTheme="minorHAnsi" w:hAnsiTheme="minorHAnsi" w:cstheme="minorHAnsi"/>
          <w:lang w:val="pt-BR"/>
        </w:rPr>
        <w:t>;</w:t>
      </w:r>
    </w:p>
    <w:p w14:paraId="40B9CED7" w14:textId="1DC5DC9F" w:rsidR="00950991" w:rsidRPr="00194B16" w:rsidRDefault="00194B16" w:rsidP="00194B16">
      <w:pPr>
        <w:pStyle w:val="Corpodetext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194B16">
        <w:rPr>
          <w:rFonts w:asciiTheme="minorHAnsi" w:hAnsiTheme="minorHAnsi" w:cstheme="minorHAnsi"/>
        </w:rPr>
        <w:t xml:space="preserve">Envio do relatório técnico-científico, via </w:t>
      </w:r>
      <w:proofErr w:type="spellStart"/>
      <w:r w:rsidRPr="00194B16">
        <w:rPr>
          <w:rFonts w:asciiTheme="minorHAnsi" w:hAnsiTheme="minorHAnsi" w:cstheme="minorHAnsi"/>
        </w:rPr>
        <w:t>SigFapergs</w:t>
      </w:r>
      <w:proofErr w:type="spellEnd"/>
      <w:r w:rsidRPr="00194B16">
        <w:rPr>
          <w:rFonts w:asciiTheme="minorHAnsi" w:hAnsiTheme="minorHAnsi" w:cstheme="minorHAnsi"/>
        </w:rPr>
        <w:t>, até 30/11/2023.</w:t>
      </w:r>
      <w:bookmarkEnd w:id="0"/>
    </w:p>
    <w:p w14:paraId="38871590" w14:textId="77777777" w:rsidR="00194B16" w:rsidRPr="00950991" w:rsidRDefault="00194B16" w:rsidP="00194B16">
      <w:pPr>
        <w:pStyle w:val="PargrafodaLista"/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</w:p>
    <w:p w14:paraId="3340EBD8" w14:textId="77777777" w:rsidR="00822D49" w:rsidRPr="00AF4757" w:rsidRDefault="00822D49" w:rsidP="00042E77">
      <w:pPr>
        <w:spacing w:after="0" w:line="360" w:lineRule="auto"/>
        <w:ind w:left="708"/>
        <w:jc w:val="both"/>
        <w:rPr>
          <w:rFonts w:cstheme="minorHAnsi"/>
          <w:b/>
          <w:sz w:val="24"/>
          <w:szCs w:val="24"/>
        </w:rPr>
      </w:pPr>
      <w:r w:rsidRPr="00AF4757">
        <w:rPr>
          <w:rFonts w:cstheme="minorHAnsi"/>
          <w:b/>
          <w:sz w:val="24"/>
          <w:szCs w:val="24"/>
        </w:rPr>
        <w:t xml:space="preserve">X - DAS DISPOSIÇÕES GERAIS </w:t>
      </w:r>
    </w:p>
    <w:p w14:paraId="3A81B77E" w14:textId="77777777" w:rsidR="00194B16" w:rsidRPr="00761395" w:rsidRDefault="00822D49" w:rsidP="00194B16">
      <w:pPr>
        <w:pStyle w:val="Corpodetexto"/>
        <w:spacing w:line="360" w:lineRule="auto"/>
        <w:ind w:firstLine="708"/>
        <w:jc w:val="both"/>
        <w:rPr>
          <w:rFonts w:ascii="Arial" w:hAnsi="Arial" w:cs="Arial"/>
        </w:rPr>
      </w:pPr>
      <w:r w:rsidRPr="00AF4757">
        <w:rPr>
          <w:rFonts w:asciiTheme="minorHAnsi" w:hAnsiTheme="minorHAnsi" w:cstheme="minorHAnsi"/>
        </w:rPr>
        <w:t xml:space="preserve"> </w:t>
      </w:r>
      <w:r w:rsidR="00194B16" w:rsidRPr="00AF4757">
        <w:rPr>
          <w:rFonts w:asciiTheme="minorHAnsi" w:hAnsiTheme="minorHAnsi" w:cstheme="minorHAnsi"/>
        </w:rPr>
        <w:t>Casos omissos o</w:t>
      </w:r>
      <w:r w:rsidR="00194B16">
        <w:rPr>
          <w:rFonts w:asciiTheme="minorHAnsi" w:hAnsiTheme="minorHAnsi" w:cstheme="minorHAnsi"/>
        </w:rPr>
        <w:t>u duvidosos serão decididos pel</w:t>
      </w:r>
      <w:r w:rsidR="00194B16">
        <w:rPr>
          <w:rFonts w:asciiTheme="minorHAnsi" w:hAnsiTheme="minorHAnsi" w:cstheme="minorHAnsi"/>
          <w:lang w:val="pt-BR"/>
        </w:rPr>
        <w:t>a</w:t>
      </w:r>
      <w:r w:rsidR="00194B16" w:rsidRPr="00AF4757">
        <w:rPr>
          <w:rFonts w:asciiTheme="minorHAnsi" w:hAnsiTheme="minorHAnsi" w:cstheme="minorHAnsi"/>
        </w:rPr>
        <w:t xml:space="preserve"> </w:t>
      </w:r>
      <w:r w:rsidR="00194B16" w:rsidRPr="00042E77">
        <w:rPr>
          <w:rFonts w:asciiTheme="minorHAnsi" w:hAnsiTheme="minorHAnsi" w:cstheme="minorHAnsi"/>
        </w:rPr>
        <w:t xml:space="preserve">Comissão </w:t>
      </w:r>
      <w:r w:rsidR="00194B16" w:rsidRPr="00042E77">
        <w:rPr>
          <w:rFonts w:asciiTheme="minorHAnsi" w:hAnsiTheme="minorHAnsi" w:cstheme="minorHAnsi"/>
          <w:lang w:val="pt-BR"/>
        </w:rPr>
        <w:t>I</w:t>
      </w:r>
      <w:proofErr w:type="spellStart"/>
      <w:r w:rsidR="00194B16" w:rsidRPr="00042E77">
        <w:rPr>
          <w:rFonts w:asciiTheme="minorHAnsi" w:hAnsiTheme="minorHAnsi" w:cstheme="minorHAnsi"/>
        </w:rPr>
        <w:t>nterna</w:t>
      </w:r>
      <w:proofErr w:type="spellEnd"/>
      <w:r w:rsidR="00194B16" w:rsidRPr="00042E77">
        <w:rPr>
          <w:rFonts w:asciiTheme="minorHAnsi" w:hAnsiTheme="minorHAnsi" w:cstheme="minorHAnsi"/>
        </w:rPr>
        <w:t xml:space="preserve"> de </w:t>
      </w:r>
      <w:r w:rsidR="00194B16" w:rsidRPr="00042E77">
        <w:rPr>
          <w:rFonts w:asciiTheme="minorHAnsi" w:hAnsiTheme="minorHAnsi" w:cstheme="minorHAnsi"/>
          <w:lang w:val="pt-BR"/>
        </w:rPr>
        <w:t>S</w:t>
      </w:r>
      <w:proofErr w:type="spellStart"/>
      <w:r w:rsidR="00194B16" w:rsidRPr="00042E77">
        <w:rPr>
          <w:rFonts w:asciiTheme="minorHAnsi" w:hAnsiTheme="minorHAnsi" w:cstheme="minorHAnsi"/>
        </w:rPr>
        <w:t>eleção</w:t>
      </w:r>
      <w:proofErr w:type="spellEnd"/>
      <w:r w:rsidR="00194B16" w:rsidRPr="00042E77">
        <w:rPr>
          <w:rFonts w:asciiTheme="minorHAnsi" w:hAnsiTheme="minorHAnsi" w:cstheme="minorHAnsi"/>
          <w:lang w:val="pt-BR"/>
        </w:rPr>
        <w:t xml:space="preserve"> e Acompanhamento</w:t>
      </w:r>
      <w:r w:rsidR="00194B16" w:rsidRPr="00042E77">
        <w:rPr>
          <w:rFonts w:asciiTheme="minorHAnsi" w:hAnsiTheme="minorHAnsi" w:cstheme="minorHAnsi"/>
        </w:rPr>
        <w:t xml:space="preserve">, presidida pelo Coordenador da Pesquisa Institucional, </w:t>
      </w:r>
      <w:proofErr w:type="spellStart"/>
      <w:r w:rsidR="00194B16" w:rsidRPr="00042E77">
        <w:rPr>
          <w:rFonts w:asciiTheme="minorHAnsi" w:hAnsiTheme="minorHAnsi" w:cstheme="minorHAnsi"/>
        </w:rPr>
        <w:t>Pro</w:t>
      </w:r>
      <w:r w:rsidR="00194B16" w:rsidRPr="00042E77">
        <w:rPr>
          <w:rFonts w:asciiTheme="minorHAnsi" w:hAnsiTheme="minorHAnsi" w:cstheme="minorHAnsi"/>
          <w:lang w:val="pt-BR"/>
        </w:rPr>
        <w:t>f</w:t>
      </w:r>
      <w:proofErr w:type="spellEnd"/>
      <w:r w:rsidR="00194B16" w:rsidRPr="00042E77">
        <w:rPr>
          <w:rFonts w:asciiTheme="minorHAnsi" w:hAnsiTheme="minorHAnsi" w:cstheme="minorHAnsi"/>
        </w:rPr>
        <w:t xml:space="preserve">. Dr. Handel Martins Dias e composta pelos professores Dr. André Machado Maya, Prof. Dr. </w:t>
      </w:r>
      <w:proofErr w:type="spellStart"/>
      <w:r w:rsidR="00194B16" w:rsidRPr="00042E77">
        <w:rPr>
          <w:rFonts w:asciiTheme="minorHAnsi" w:hAnsiTheme="minorHAnsi" w:cstheme="minorHAnsi"/>
        </w:rPr>
        <w:t>Anizio</w:t>
      </w:r>
      <w:proofErr w:type="spellEnd"/>
      <w:r w:rsidR="00194B16" w:rsidRPr="00042E77">
        <w:rPr>
          <w:rFonts w:asciiTheme="minorHAnsi" w:hAnsiTheme="minorHAnsi" w:cstheme="minorHAnsi"/>
        </w:rPr>
        <w:t xml:space="preserve"> Pires Gavião Filho</w:t>
      </w:r>
      <w:r w:rsidR="00194B16">
        <w:rPr>
          <w:rFonts w:asciiTheme="minorHAnsi" w:hAnsiTheme="minorHAnsi" w:cstheme="minorHAnsi"/>
          <w:lang w:val="pt-BR"/>
        </w:rPr>
        <w:t xml:space="preserve"> e</w:t>
      </w:r>
      <w:r w:rsidR="00194B16" w:rsidRPr="00042E77">
        <w:rPr>
          <w:rFonts w:asciiTheme="minorHAnsi" w:hAnsiTheme="minorHAnsi" w:cstheme="minorHAnsi"/>
        </w:rPr>
        <w:t xml:space="preserve"> Profa. Dra. Renata Maria </w:t>
      </w:r>
      <w:proofErr w:type="spellStart"/>
      <w:r w:rsidR="00194B16" w:rsidRPr="00042E77">
        <w:rPr>
          <w:rFonts w:asciiTheme="minorHAnsi" w:hAnsiTheme="minorHAnsi" w:cstheme="minorHAnsi"/>
        </w:rPr>
        <w:t>Dotta</w:t>
      </w:r>
      <w:proofErr w:type="spellEnd"/>
      <w:r w:rsidR="00194B16" w:rsidRPr="00761395">
        <w:rPr>
          <w:rFonts w:ascii="Arial" w:hAnsi="Arial" w:cs="Arial"/>
        </w:rPr>
        <w:t>.</w:t>
      </w:r>
    </w:p>
    <w:p w14:paraId="1D69278E" w14:textId="36FA2F09" w:rsidR="00194B16" w:rsidRPr="00AF4757" w:rsidRDefault="00194B16" w:rsidP="00194B16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>Os(as) interessados(as) no presente processo seletivo podem procurar maiores informações junto ao setor de Mestrado da Faculdade de Direito da Fundação Escola Superior do Ministério Público. Fone: (51) 3027-6540</w:t>
      </w:r>
      <w:r>
        <w:rPr>
          <w:rFonts w:cstheme="minorHAnsi"/>
          <w:sz w:val="24"/>
          <w:szCs w:val="24"/>
        </w:rPr>
        <w:t>.</w:t>
      </w:r>
      <w:r w:rsidRPr="00AF4757">
        <w:rPr>
          <w:rFonts w:cstheme="minorHAnsi"/>
          <w:sz w:val="24"/>
          <w:szCs w:val="24"/>
        </w:rPr>
        <w:t xml:space="preserve"> </w:t>
      </w:r>
      <w:hyperlink r:id="rId7" w:history="1">
        <w:r w:rsidRPr="00AF4757">
          <w:rPr>
            <w:rStyle w:val="Hyperlink"/>
            <w:rFonts w:cstheme="minorHAnsi"/>
            <w:sz w:val="24"/>
            <w:szCs w:val="24"/>
          </w:rPr>
          <w:t>www.fmp.com.br</w:t>
        </w:r>
      </w:hyperlink>
      <w:r w:rsidRPr="00AF4757">
        <w:rPr>
          <w:rFonts w:cstheme="minorHAnsi"/>
          <w:sz w:val="24"/>
          <w:szCs w:val="24"/>
        </w:rPr>
        <w:t xml:space="preserve">;  </w:t>
      </w:r>
      <w:hyperlink r:id="rId8" w:history="1">
        <w:r w:rsidRPr="00AF4757">
          <w:rPr>
            <w:rStyle w:val="Hyperlink"/>
            <w:rFonts w:cstheme="minorHAnsi"/>
            <w:sz w:val="24"/>
            <w:szCs w:val="24"/>
          </w:rPr>
          <w:t>mestrado@fmp.com.br</w:t>
        </w:r>
      </w:hyperlink>
      <w:r w:rsidRPr="00AF4757">
        <w:rPr>
          <w:rFonts w:cstheme="minorHAnsi"/>
          <w:sz w:val="24"/>
          <w:szCs w:val="24"/>
        </w:rPr>
        <w:t>.</w:t>
      </w:r>
    </w:p>
    <w:p w14:paraId="3B9D1DDF" w14:textId="4DFDFBD3" w:rsidR="00822D49" w:rsidRDefault="00822D49" w:rsidP="00194B16">
      <w:pPr>
        <w:pStyle w:val="Corpodetexto"/>
        <w:spacing w:line="360" w:lineRule="auto"/>
        <w:ind w:left="284"/>
        <w:jc w:val="both"/>
        <w:rPr>
          <w:rFonts w:cstheme="minorHAnsi"/>
        </w:rPr>
      </w:pPr>
    </w:p>
    <w:p w14:paraId="23B2BBCD" w14:textId="1ADB5B67" w:rsidR="00194B16" w:rsidRDefault="00194B16" w:rsidP="00194B16">
      <w:pPr>
        <w:pStyle w:val="Corpodetexto"/>
        <w:spacing w:line="360" w:lineRule="auto"/>
        <w:ind w:left="284"/>
        <w:jc w:val="both"/>
        <w:rPr>
          <w:rFonts w:cstheme="minorHAnsi"/>
        </w:rPr>
      </w:pPr>
    </w:p>
    <w:p w14:paraId="6C4E2D2C" w14:textId="0E27D804" w:rsidR="00194B16" w:rsidRDefault="00194B16" w:rsidP="00194B16">
      <w:pPr>
        <w:pStyle w:val="Corpodetexto"/>
        <w:spacing w:line="360" w:lineRule="auto"/>
        <w:ind w:left="284"/>
        <w:jc w:val="both"/>
        <w:rPr>
          <w:rFonts w:cstheme="minorHAnsi"/>
        </w:rPr>
      </w:pPr>
    </w:p>
    <w:p w14:paraId="760F974C" w14:textId="77777777" w:rsidR="00194B16" w:rsidRPr="00AF4757" w:rsidRDefault="00194B16" w:rsidP="00194B16">
      <w:pPr>
        <w:pStyle w:val="Corpodetexto"/>
        <w:spacing w:line="360" w:lineRule="auto"/>
        <w:ind w:left="284"/>
        <w:jc w:val="both"/>
        <w:rPr>
          <w:rFonts w:cstheme="minorHAnsi"/>
        </w:rPr>
      </w:pPr>
    </w:p>
    <w:p w14:paraId="746E8C61" w14:textId="77777777" w:rsidR="00194B16" w:rsidRDefault="00194B16" w:rsidP="00194B16">
      <w:pPr>
        <w:spacing w:after="0" w:line="360" w:lineRule="auto"/>
        <w:ind w:left="708"/>
        <w:jc w:val="right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>Porto Alegre,</w:t>
      </w:r>
      <w:r>
        <w:rPr>
          <w:rFonts w:cstheme="minorHAnsi"/>
          <w:sz w:val="24"/>
          <w:szCs w:val="24"/>
        </w:rPr>
        <w:t xml:space="preserve"> 30</w:t>
      </w:r>
      <w:r w:rsidRPr="00AF4757">
        <w:rPr>
          <w:rFonts w:cstheme="minorHAnsi"/>
          <w:sz w:val="24"/>
          <w:szCs w:val="24"/>
        </w:rPr>
        <w:t xml:space="preserve"> de junho de 20</w:t>
      </w:r>
      <w:r>
        <w:rPr>
          <w:rFonts w:cstheme="minorHAnsi"/>
          <w:sz w:val="24"/>
          <w:szCs w:val="24"/>
        </w:rPr>
        <w:t>22</w:t>
      </w:r>
      <w:r w:rsidRPr="00AF4757">
        <w:rPr>
          <w:rFonts w:cstheme="minorHAnsi"/>
          <w:sz w:val="24"/>
          <w:szCs w:val="24"/>
        </w:rPr>
        <w:t>.</w:t>
      </w:r>
    </w:p>
    <w:p w14:paraId="500C50E9" w14:textId="77777777" w:rsidR="00194B16" w:rsidRPr="00AF4757" w:rsidRDefault="00194B16" w:rsidP="00194B16">
      <w:pPr>
        <w:spacing w:after="0" w:line="360" w:lineRule="auto"/>
        <w:ind w:left="708"/>
        <w:jc w:val="right"/>
        <w:rPr>
          <w:rFonts w:cstheme="minorHAnsi"/>
          <w:sz w:val="24"/>
          <w:szCs w:val="24"/>
        </w:rPr>
      </w:pPr>
    </w:p>
    <w:p w14:paraId="0388D53D" w14:textId="77777777" w:rsidR="00194B16" w:rsidRDefault="00194B16" w:rsidP="00194B16">
      <w:pPr>
        <w:spacing w:after="0" w:line="360" w:lineRule="auto"/>
        <w:ind w:left="709"/>
        <w:jc w:val="center"/>
        <w:rPr>
          <w:rFonts w:cstheme="minorHAnsi"/>
          <w:sz w:val="24"/>
          <w:szCs w:val="24"/>
        </w:rPr>
      </w:pPr>
    </w:p>
    <w:p w14:paraId="3369296D" w14:textId="281A8C6F" w:rsidR="00194B16" w:rsidRPr="00AF4757" w:rsidRDefault="00194B16" w:rsidP="00194B16">
      <w:pPr>
        <w:spacing w:after="0" w:line="360" w:lineRule="auto"/>
        <w:ind w:left="709"/>
        <w:jc w:val="center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 xml:space="preserve">Profa. Dra. </w:t>
      </w:r>
      <w:r w:rsidRPr="00A54DBD">
        <w:rPr>
          <w:rFonts w:cstheme="minorHAnsi"/>
          <w:sz w:val="24"/>
          <w:szCs w:val="24"/>
        </w:rPr>
        <w:t>Raquel Fabiana Lopes Sparemberger</w:t>
      </w:r>
    </w:p>
    <w:p w14:paraId="64671123" w14:textId="77777777" w:rsidR="00194B16" w:rsidRPr="00194B16" w:rsidRDefault="00194B16" w:rsidP="00194B16">
      <w:pPr>
        <w:spacing w:after="0" w:line="360" w:lineRule="auto"/>
        <w:ind w:left="709"/>
        <w:jc w:val="center"/>
        <w:rPr>
          <w:rFonts w:cstheme="minorHAnsi"/>
          <w:i/>
          <w:iCs/>
          <w:sz w:val="24"/>
          <w:szCs w:val="24"/>
        </w:rPr>
      </w:pPr>
      <w:r w:rsidRPr="00194B16">
        <w:rPr>
          <w:rFonts w:cstheme="minorHAnsi"/>
          <w:i/>
          <w:iCs/>
          <w:sz w:val="24"/>
          <w:szCs w:val="24"/>
        </w:rPr>
        <w:t>Professora Líder do Projeto</w:t>
      </w:r>
    </w:p>
    <w:p w14:paraId="6109640C" w14:textId="77777777" w:rsidR="00194B16" w:rsidRPr="00AF4757" w:rsidRDefault="00194B16" w:rsidP="00194B16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14:paraId="4050159F" w14:textId="77777777" w:rsidR="00194B16" w:rsidRPr="00AF4757" w:rsidRDefault="00194B16" w:rsidP="00194B16">
      <w:pPr>
        <w:spacing w:after="0" w:line="360" w:lineRule="auto"/>
        <w:ind w:left="709"/>
        <w:jc w:val="center"/>
        <w:rPr>
          <w:rFonts w:cstheme="minorHAnsi"/>
          <w:sz w:val="24"/>
          <w:szCs w:val="24"/>
        </w:rPr>
      </w:pPr>
      <w:r w:rsidRPr="00AF4757">
        <w:rPr>
          <w:rFonts w:cstheme="minorHAnsi"/>
          <w:sz w:val="24"/>
          <w:szCs w:val="24"/>
        </w:rPr>
        <w:t>Prof. Dr. Handel Martins Dias</w:t>
      </w:r>
    </w:p>
    <w:p w14:paraId="39D9B3D3" w14:textId="4F2C2B1B" w:rsidR="00072049" w:rsidRPr="00194B16" w:rsidRDefault="00194B16" w:rsidP="00042E77">
      <w:pPr>
        <w:spacing w:after="0" w:line="360" w:lineRule="auto"/>
        <w:ind w:left="709"/>
        <w:jc w:val="center"/>
        <w:rPr>
          <w:rFonts w:cstheme="minorHAnsi"/>
          <w:i/>
          <w:iCs/>
          <w:sz w:val="24"/>
          <w:szCs w:val="24"/>
        </w:rPr>
      </w:pPr>
      <w:r w:rsidRPr="00194B16">
        <w:rPr>
          <w:rFonts w:cstheme="minorHAnsi"/>
          <w:i/>
          <w:iCs/>
          <w:sz w:val="24"/>
          <w:szCs w:val="24"/>
        </w:rPr>
        <w:t>Coordenador da Pesquisa Institucional da FMP</w:t>
      </w:r>
    </w:p>
    <w:sectPr w:rsidR="00072049" w:rsidRPr="00194B16" w:rsidSect="008353E6">
      <w:head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9E0E" w14:textId="77777777" w:rsidR="00DF3ABE" w:rsidRDefault="00DF3ABE" w:rsidP="008353E6">
      <w:pPr>
        <w:spacing w:after="0" w:line="240" w:lineRule="auto"/>
      </w:pPr>
      <w:r>
        <w:separator/>
      </w:r>
    </w:p>
  </w:endnote>
  <w:endnote w:type="continuationSeparator" w:id="0">
    <w:p w14:paraId="47ABA93F" w14:textId="77777777" w:rsidR="00DF3ABE" w:rsidRDefault="00DF3ABE" w:rsidP="008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9EF5" w14:textId="77777777" w:rsidR="00DF3ABE" w:rsidRDefault="00DF3ABE" w:rsidP="008353E6">
      <w:pPr>
        <w:spacing w:after="0" w:line="240" w:lineRule="auto"/>
      </w:pPr>
      <w:r>
        <w:separator/>
      </w:r>
    </w:p>
  </w:footnote>
  <w:footnote w:type="continuationSeparator" w:id="0">
    <w:p w14:paraId="17D49995" w14:textId="77777777" w:rsidR="00DF3ABE" w:rsidRDefault="00DF3ABE" w:rsidP="008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1" w:type="dxa"/>
      <w:jc w:val="center"/>
      <w:tblBorders>
        <w:top w:val="thinThickSmallGap" w:sz="24" w:space="0" w:color="7F7F7F"/>
        <w:bottom w:val="thinThickSmallGap" w:sz="24" w:space="0" w:color="7F7F7F"/>
      </w:tblBorders>
      <w:tblLayout w:type="fixed"/>
      <w:tblLook w:val="04A0" w:firstRow="1" w:lastRow="0" w:firstColumn="1" w:lastColumn="0" w:noHBand="0" w:noVBand="1"/>
    </w:tblPr>
    <w:tblGrid>
      <w:gridCol w:w="2802"/>
      <w:gridCol w:w="289"/>
      <w:gridCol w:w="7820"/>
    </w:tblGrid>
    <w:tr w:rsidR="008353E6" w14:paraId="56A2F241" w14:textId="77777777" w:rsidTr="008353E6">
      <w:trPr>
        <w:trHeight w:val="1862"/>
        <w:jc w:val="center"/>
      </w:trPr>
      <w:tc>
        <w:tcPr>
          <w:tcW w:w="2802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14:paraId="5B934FAE" w14:textId="77777777" w:rsidR="008353E6" w:rsidRPr="00136347" w:rsidRDefault="008353E6" w:rsidP="00E27AC1">
          <w:pPr>
            <w:pStyle w:val="Cabealho"/>
            <w:ind w:left="34"/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pt-BR"/>
            </w:rPr>
            <w:drawing>
              <wp:inline distT="0" distB="0" distL="0" distR="0" wp14:anchorId="2F1FEFE2" wp14:editId="77426E51">
                <wp:extent cx="1573530" cy="765810"/>
                <wp:effectExtent l="0" t="0" r="7620" b="0"/>
                <wp:docPr id="4" name="Imagem 4" descr="FMP_logo_versaopreferencial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MP_logo_versaopreferencial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</w:tcPr>
        <w:p w14:paraId="3D649C87" w14:textId="77777777" w:rsidR="008353E6" w:rsidRPr="00136347" w:rsidRDefault="008353E6" w:rsidP="00E27AC1">
          <w:pPr>
            <w:pStyle w:val="Cabealho"/>
            <w:rPr>
              <w:rFonts w:ascii="Calibri" w:eastAsia="Calibri" w:hAnsi="Calibri"/>
            </w:rPr>
          </w:pPr>
        </w:p>
      </w:tc>
      <w:tc>
        <w:tcPr>
          <w:tcW w:w="78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</w:tcPr>
        <w:p w14:paraId="57D5CA79" w14:textId="77777777" w:rsidR="008353E6" w:rsidRDefault="008353E6" w:rsidP="008353E6">
          <w:pPr>
            <w:rPr>
              <w:rFonts w:ascii="Arial" w:eastAsia="Calibri" w:hAnsi="Arial" w:cs="Arial"/>
              <w:b/>
              <w:bCs/>
              <w:sz w:val="20"/>
            </w:rPr>
          </w:pPr>
        </w:p>
        <w:p w14:paraId="3FC55F38" w14:textId="77777777" w:rsidR="008353E6" w:rsidRPr="00136347" w:rsidRDefault="008353E6" w:rsidP="008353E6">
          <w:pPr>
            <w:rPr>
              <w:rFonts w:ascii="Arial" w:eastAsia="Calibri" w:hAnsi="Arial" w:cs="Arial"/>
              <w:b/>
              <w:bCs/>
              <w:sz w:val="20"/>
            </w:rPr>
          </w:pPr>
          <w:r w:rsidRPr="00136347">
            <w:rPr>
              <w:rFonts w:ascii="Arial" w:eastAsia="Calibri" w:hAnsi="Arial" w:cs="Arial"/>
              <w:b/>
              <w:bCs/>
              <w:sz w:val="20"/>
            </w:rPr>
            <w:t>Faculdade de Direito da Fundação Escola Superior do Ministério Público</w:t>
          </w:r>
        </w:p>
        <w:p w14:paraId="11E2CA54" w14:textId="77777777" w:rsidR="008353E6" w:rsidRPr="00136347" w:rsidRDefault="008353E6" w:rsidP="00E27AC1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136347">
            <w:rPr>
              <w:rFonts w:ascii="Arial" w:eastAsia="Calibri" w:hAnsi="Arial" w:cs="Arial"/>
              <w:sz w:val="16"/>
              <w:szCs w:val="16"/>
            </w:rPr>
            <w:t xml:space="preserve">Recredenciada pela Portaria MEC </w:t>
          </w:r>
          <w:proofErr w:type="spellStart"/>
          <w:r w:rsidRPr="00136347">
            <w:rPr>
              <w:rFonts w:ascii="Arial" w:eastAsia="Calibri" w:hAnsi="Arial" w:cs="Arial"/>
              <w:sz w:val="16"/>
              <w:szCs w:val="16"/>
            </w:rPr>
            <w:t>n.°</w:t>
          </w:r>
          <w:proofErr w:type="spellEnd"/>
          <w:r w:rsidRPr="00136347">
            <w:rPr>
              <w:rFonts w:ascii="Arial" w:eastAsia="Calibri" w:hAnsi="Arial" w:cs="Arial"/>
              <w:sz w:val="16"/>
              <w:szCs w:val="16"/>
            </w:rPr>
            <w:t xml:space="preserve"> 130, de 27/02/2013 – DOU de 28/02/2013. </w:t>
          </w:r>
        </w:p>
        <w:p w14:paraId="4478A9F8" w14:textId="77777777" w:rsidR="008353E6" w:rsidRPr="00136347" w:rsidRDefault="008353E6" w:rsidP="00E27AC1">
          <w:pPr>
            <w:jc w:val="center"/>
            <w:rPr>
              <w:rFonts w:ascii="Arial" w:eastAsia="Calibri" w:hAnsi="Arial" w:cs="Arial"/>
              <w:sz w:val="20"/>
            </w:rPr>
          </w:pPr>
          <w:r>
            <w:rPr>
              <w:rFonts w:ascii="Arial" w:eastAsia="Calibri" w:hAnsi="Arial" w:cs="Arial"/>
              <w:b/>
              <w:bCs/>
              <w:sz w:val="20"/>
            </w:rPr>
            <w:t xml:space="preserve">Pós Graduação </w:t>
          </w:r>
          <w:r w:rsidRPr="007646A6">
            <w:rPr>
              <w:rFonts w:ascii="Arial" w:eastAsia="Calibri" w:hAnsi="Arial" w:cs="Arial"/>
              <w:b/>
              <w:bCs/>
              <w:i/>
              <w:sz w:val="20"/>
            </w:rPr>
            <w:t>Stricto Sensu</w:t>
          </w:r>
          <w:r>
            <w:rPr>
              <w:rFonts w:ascii="Arial" w:eastAsia="Calibri" w:hAnsi="Arial" w:cs="Arial"/>
              <w:b/>
              <w:bCs/>
              <w:sz w:val="20"/>
            </w:rPr>
            <w:t xml:space="preserve"> – Mestrado Acadêmico em Direito</w:t>
          </w:r>
        </w:p>
        <w:p w14:paraId="641D646F" w14:textId="77777777" w:rsidR="008353E6" w:rsidRPr="00136347" w:rsidRDefault="008353E6" w:rsidP="008353E6">
          <w:pPr>
            <w:jc w:val="center"/>
            <w:rPr>
              <w:rFonts w:ascii="Candara" w:eastAsia="Calibri" w:hAnsi="Candara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Reconhecido</w:t>
          </w:r>
          <w:r w:rsidRPr="00136347">
            <w:rPr>
              <w:rFonts w:ascii="Arial" w:eastAsia="Calibri" w:hAnsi="Arial" w:cs="Arial"/>
              <w:sz w:val="16"/>
              <w:szCs w:val="16"/>
            </w:rPr>
            <w:t xml:space="preserve"> pela Portaria MEC </w:t>
          </w:r>
          <w:proofErr w:type="spellStart"/>
          <w:r w:rsidRPr="00136347">
            <w:rPr>
              <w:rFonts w:ascii="Arial" w:eastAsia="Calibri" w:hAnsi="Arial" w:cs="Arial"/>
              <w:sz w:val="16"/>
              <w:szCs w:val="16"/>
            </w:rPr>
            <w:t>n.°</w:t>
          </w:r>
          <w:proofErr w:type="spellEnd"/>
          <w:r w:rsidRPr="00136347">
            <w:rPr>
              <w:rFonts w:ascii="Arial" w:eastAsia="Calibri" w:hAnsi="Arial" w:cs="Arial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</w:rPr>
            <w:t>256</w:t>
          </w:r>
          <w:r w:rsidRPr="00136347">
            <w:rPr>
              <w:rFonts w:ascii="Arial" w:eastAsia="Calibri" w:hAnsi="Arial" w:cs="Arial"/>
              <w:sz w:val="16"/>
              <w:szCs w:val="16"/>
            </w:rPr>
            <w:t xml:space="preserve">, de </w:t>
          </w:r>
          <w:r>
            <w:rPr>
              <w:rFonts w:ascii="Arial" w:eastAsia="Calibri" w:hAnsi="Arial" w:cs="Arial"/>
              <w:sz w:val="16"/>
              <w:szCs w:val="16"/>
            </w:rPr>
            <w:t>15 de fevereiro</w:t>
          </w:r>
          <w:r w:rsidRPr="00136347">
            <w:rPr>
              <w:rFonts w:ascii="Arial" w:eastAsia="Calibri" w:hAnsi="Arial" w:cs="Arial"/>
              <w:sz w:val="16"/>
              <w:szCs w:val="16"/>
            </w:rPr>
            <w:t xml:space="preserve"> de 2017 – DOU de </w:t>
          </w:r>
          <w:r>
            <w:rPr>
              <w:rFonts w:ascii="Arial" w:eastAsia="Calibri" w:hAnsi="Arial" w:cs="Arial"/>
              <w:sz w:val="16"/>
              <w:szCs w:val="16"/>
            </w:rPr>
            <w:t>16/2</w:t>
          </w:r>
          <w:r w:rsidRPr="00136347">
            <w:rPr>
              <w:rFonts w:ascii="Arial" w:eastAsia="Calibri" w:hAnsi="Arial" w:cs="Arial"/>
              <w:sz w:val="16"/>
              <w:szCs w:val="16"/>
            </w:rPr>
            <w:t>/2017.</w:t>
          </w:r>
        </w:p>
      </w:tc>
    </w:tr>
  </w:tbl>
  <w:p w14:paraId="44349216" w14:textId="77777777" w:rsidR="008353E6" w:rsidRDefault="008353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460"/>
    <w:multiLevelType w:val="hybridMultilevel"/>
    <w:tmpl w:val="A838D66C"/>
    <w:lvl w:ilvl="0" w:tplc="ECA61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BE7930"/>
    <w:multiLevelType w:val="hybridMultilevel"/>
    <w:tmpl w:val="6A54B898"/>
    <w:lvl w:ilvl="0" w:tplc="BE5AF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31719D"/>
    <w:multiLevelType w:val="hybridMultilevel"/>
    <w:tmpl w:val="FBD27534"/>
    <w:lvl w:ilvl="0" w:tplc="C204A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0739653">
    <w:abstractNumId w:val="1"/>
  </w:num>
  <w:num w:numId="2" w16cid:durableId="1577325225">
    <w:abstractNumId w:val="2"/>
  </w:num>
  <w:num w:numId="3" w16cid:durableId="33804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18"/>
    <w:rsid w:val="00042E77"/>
    <w:rsid w:val="00072049"/>
    <w:rsid w:val="00150418"/>
    <w:rsid w:val="00194B16"/>
    <w:rsid w:val="001F073F"/>
    <w:rsid w:val="001F3128"/>
    <w:rsid w:val="00214EF4"/>
    <w:rsid w:val="00406A69"/>
    <w:rsid w:val="005E30B9"/>
    <w:rsid w:val="00675327"/>
    <w:rsid w:val="006A5AE8"/>
    <w:rsid w:val="00822D49"/>
    <w:rsid w:val="008353E6"/>
    <w:rsid w:val="00950991"/>
    <w:rsid w:val="00985345"/>
    <w:rsid w:val="00A54DBD"/>
    <w:rsid w:val="00AD541E"/>
    <w:rsid w:val="00AF4757"/>
    <w:rsid w:val="00B00C72"/>
    <w:rsid w:val="00C948B9"/>
    <w:rsid w:val="00CE0EF8"/>
    <w:rsid w:val="00DF3ABE"/>
    <w:rsid w:val="00E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8EDC"/>
  <w15:docId w15:val="{E382A509-8B9E-4361-942C-674EE8C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D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2D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3E6"/>
  </w:style>
  <w:style w:type="paragraph" w:styleId="Rodap">
    <w:name w:val="footer"/>
    <w:basedOn w:val="Normal"/>
    <w:link w:val="RodapChar"/>
    <w:uiPriority w:val="99"/>
    <w:unhideWhenUsed/>
    <w:rsid w:val="00835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3E6"/>
  </w:style>
  <w:style w:type="paragraph" w:styleId="Textodebalo">
    <w:name w:val="Balloon Text"/>
    <w:basedOn w:val="Normal"/>
    <w:link w:val="TextodebaloChar"/>
    <w:uiPriority w:val="99"/>
    <w:semiHidden/>
    <w:unhideWhenUsed/>
    <w:rsid w:val="0083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E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509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950991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@fmp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p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Alessandra Silva Rocha</cp:lastModifiedBy>
  <cp:revision>3</cp:revision>
  <dcterms:created xsi:type="dcterms:W3CDTF">2022-06-30T16:25:00Z</dcterms:created>
  <dcterms:modified xsi:type="dcterms:W3CDTF">2022-06-30T16:45:00Z</dcterms:modified>
</cp:coreProperties>
</file>